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16" w:rsidRDefault="00426536" w:rsidP="007067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Pr="00426536">
        <w:rPr>
          <w:rFonts w:ascii="Times New Roman" w:hAnsi="Times New Roman" w:cs="Times New Roman"/>
          <w:sz w:val="28"/>
          <w:szCs w:val="28"/>
        </w:rPr>
        <w:t xml:space="preserve">рация ГБУЗ Павловской ЦРБ </w:t>
      </w:r>
      <w:r>
        <w:rPr>
          <w:rFonts w:ascii="Times New Roman" w:hAnsi="Times New Roman" w:cs="Times New Roman"/>
          <w:sz w:val="28"/>
          <w:szCs w:val="28"/>
        </w:rPr>
        <w:t>обращает внимание, что в целом по Краснодарскому краю на 2020 год 543 661 человек имеют право на получение государственной социальной помощи в виде</w:t>
      </w:r>
      <w:r w:rsidR="0070674E">
        <w:rPr>
          <w:rFonts w:ascii="Times New Roman" w:hAnsi="Times New Roman" w:cs="Times New Roman"/>
          <w:sz w:val="28"/>
          <w:szCs w:val="28"/>
        </w:rPr>
        <w:t xml:space="preserve"> набора социальных услуг (</w:t>
      </w:r>
      <w:r>
        <w:rPr>
          <w:rFonts w:ascii="Times New Roman" w:hAnsi="Times New Roman" w:cs="Times New Roman"/>
          <w:sz w:val="28"/>
          <w:szCs w:val="28"/>
        </w:rPr>
        <w:t xml:space="preserve">НСУ). И только 21% (118 025 </w:t>
      </w:r>
      <w:r w:rsidR="0070674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) сохранили за собой право на льготное лекарственное обеспечение в рамках НСУ. </w:t>
      </w:r>
    </w:p>
    <w:p w:rsidR="00DE1C37" w:rsidRPr="00DE1C37" w:rsidRDefault="00DE1C37" w:rsidP="00DE1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</w:pPr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Обращаем внимание, что право на получение в натуральной форме именно лекарственной составляющей НСУ является жизненно необходимым выбором!</w:t>
      </w:r>
      <w:r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 xml:space="preserve"> </w:t>
      </w:r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Поэтому чрезвычайно важно вовремя определить для себя именно такую форму помощи!</w:t>
      </w:r>
    </w:p>
    <w:p w:rsidR="00DE1C37" w:rsidRPr="00DE1C37" w:rsidRDefault="00DE1C37" w:rsidP="00DE1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</w:pPr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В тот момент, когда самочувствие не доставляет особого беспокойства, хронические заболевания не обостряются и не прогрессируют, легко поддаться соблазну - заменить натуральные льготы денежным пособием.</w:t>
      </w:r>
    </w:p>
    <w:p w:rsidR="00DE1C37" w:rsidRPr="00DE1C37" w:rsidRDefault="00DE1C37" w:rsidP="00DE1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</w:pPr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И как только состояние ухудшается, болезнь приобретает затяжной характер, требующий дорогостоящего лечения и применения множества лекарств, становится очевидным, что полученной денежной компенсации недостаточно. Такая ноша для семейного бюджета становится непосильной.</w:t>
      </w:r>
    </w:p>
    <w:p w:rsidR="00C10793" w:rsidRPr="00DE1C37" w:rsidRDefault="00C10793" w:rsidP="00DE1C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3"/>
          <w:sz w:val="28"/>
          <w:szCs w:val="28"/>
        </w:rPr>
      </w:pPr>
      <w:r w:rsidRPr="00DE1C37">
        <w:rPr>
          <w:color w:val="505053"/>
          <w:sz w:val="28"/>
          <w:szCs w:val="28"/>
        </w:rPr>
        <w:t>При сохранении НСУ, в рамках действующего законодательства, государством будет реализовано право на бесплатное лекарственное обеспечение.</w:t>
      </w:r>
    </w:p>
    <w:p w:rsidR="00C10793" w:rsidRDefault="00C10793" w:rsidP="00DE1C3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505053"/>
          <w:sz w:val="28"/>
          <w:szCs w:val="28"/>
        </w:rPr>
      </w:pPr>
      <w:r w:rsidRPr="00DE1C37">
        <w:rPr>
          <w:bCs/>
          <w:color w:val="505053"/>
          <w:sz w:val="28"/>
          <w:szCs w:val="28"/>
        </w:rPr>
        <w:t>С 1 января 2021 г. действующим законодательством предусмотрено расширение государственных гарантий граждан, сохранивших право на НСУ в части льготного лекарственного обеспечения, предоставляя возможность обеспечения лекарственными препаратами в объеме не менее, чем это предусмотрено перечнем жизненно необходимых и важнейших лекарственных препаратов.</w:t>
      </w:r>
    </w:p>
    <w:p w:rsidR="00DE1C37" w:rsidRPr="00DE1C37" w:rsidRDefault="00DE1C37" w:rsidP="00DE1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</w:pPr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Если ранее Вами был сделан выбор в пользу денежной компенсации, и Вы убедились, что он был неправильным, Вам необходимо восстановить право на получение набора социальных услуг путем подачи соответствующего заявления в Пенсионный фонд.</w:t>
      </w:r>
    </w:p>
    <w:p w:rsidR="00DE1C37" w:rsidRPr="00DE1C37" w:rsidRDefault="00DE1C37" w:rsidP="00DE1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</w:pPr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Для этого Вам необходимо </w:t>
      </w:r>
      <w:r w:rsidRPr="00DE1C37">
        <w:rPr>
          <w:rFonts w:ascii="Times New Roman" w:eastAsia="Times New Roman" w:hAnsi="Times New Roman" w:cs="Times New Roman"/>
          <w:bCs/>
          <w:color w:val="505053"/>
          <w:sz w:val="28"/>
          <w:szCs w:val="28"/>
          <w:lang w:eastAsia="ru-RU"/>
        </w:rPr>
        <w:t>до 1 октября текущего года</w:t>
      </w:r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 подать заявление в Пенсионный фонд о возобновлении предоставления НСУ для получения бесплатной лекарственной помощи и других социальных гарантий.</w:t>
      </w:r>
    </w:p>
    <w:p w:rsidR="00DE1C37" w:rsidRPr="00DE1C37" w:rsidRDefault="00DE1C37" w:rsidP="00DE1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</w:pPr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Заявление можно подать следующими способами:</w:t>
      </w:r>
    </w:p>
    <w:p w:rsidR="00DE1C37" w:rsidRPr="00DE1C37" w:rsidRDefault="00DE1C37" w:rsidP="00DE1C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</w:pPr>
      <w:proofErr w:type="gramStart"/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онлайн</w:t>
      </w:r>
      <w:proofErr w:type="gramEnd"/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 xml:space="preserve"> через личный кабинет гражданина на сайте Пенсионного фонда России;</w:t>
      </w:r>
    </w:p>
    <w:p w:rsidR="00DE1C37" w:rsidRPr="00DE1C37" w:rsidRDefault="00DE1C37" w:rsidP="00DE1C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</w:pPr>
      <w:proofErr w:type="gramStart"/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онлайн</w:t>
      </w:r>
      <w:proofErr w:type="gramEnd"/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 xml:space="preserve"> через личный кабинет гражданина на Едином портале государственных и муниципальных услуг (ЕПГУ);</w:t>
      </w:r>
    </w:p>
    <w:p w:rsidR="00DE1C37" w:rsidRPr="00DE1C37" w:rsidRDefault="00DE1C37" w:rsidP="00DE1C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</w:pPr>
      <w:proofErr w:type="gramStart"/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в</w:t>
      </w:r>
      <w:proofErr w:type="gramEnd"/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 xml:space="preserve"> территориальный орган Пенсионного фонда России;</w:t>
      </w:r>
    </w:p>
    <w:p w:rsidR="00DE1C37" w:rsidRPr="00DE1C37" w:rsidRDefault="00DE1C37" w:rsidP="00DE1C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</w:pPr>
      <w:proofErr w:type="gramStart"/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через</w:t>
      </w:r>
      <w:proofErr w:type="gramEnd"/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 xml:space="preserve"> многофункциональный центр предоставления государственных и муниципальных услуг (МФЦ).</w:t>
      </w:r>
    </w:p>
    <w:p w:rsidR="00DE1C37" w:rsidRPr="00DE1C37" w:rsidRDefault="00DE1C37" w:rsidP="00DE1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</w:pPr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lastRenderedPageBreak/>
        <w:t>Для тех граждан, которые в настоящее время уже получают льготы в натуральном выражении (в том числе льготные лекарственные препараты), в рамках НСУ, необходимости подачи заявления в Пенсионный фонд нет.</w:t>
      </w:r>
    </w:p>
    <w:p w:rsidR="00DE1C37" w:rsidRPr="00DE1C37" w:rsidRDefault="00DE1C37" w:rsidP="00DE1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</w:pPr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u w:val="single"/>
          <w:lang w:eastAsia="ru-RU"/>
        </w:rPr>
        <w:t>Помните:</w:t>
      </w:r>
      <w:r w:rsidRPr="00DE1C37">
        <w:rPr>
          <w:rFonts w:ascii="Times New Roman" w:eastAsia="Times New Roman" w:hAnsi="Times New Roman" w:cs="Times New Roman"/>
          <w:color w:val="505053"/>
          <w:sz w:val="28"/>
          <w:szCs w:val="28"/>
          <w:lang w:eastAsia="ru-RU"/>
        </w:rPr>
        <w:t> от Вашего выбора зависит не только Ваше здоровье, но и здоровье, спокойствие и благополучие ваших родных и близких.</w:t>
      </w:r>
    </w:p>
    <w:p w:rsidR="00DE1C37" w:rsidRPr="00DE1C37" w:rsidRDefault="00DE1C37" w:rsidP="00DE1C37">
      <w:pPr>
        <w:pStyle w:val="a3"/>
        <w:shd w:val="clear" w:color="auto" w:fill="FFFFFF"/>
        <w:spacing w:before="0" w:beforeAutospacing="0" w:after="0" w:afterAutospacing="0"/>
        <w:jc w:val="both"/>
        <w:rPr>
          <w:color w:val="505053"/>
          <w:sz w:val="28"/>
          <w:szCs w:val="28"/>
        </w:rPr>
      </w:pPr>
    </w:p>
    <w:p w:rsidR="0070674E" w:rsidRPr="00426536" w:rsidRDefault="00706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0674E" w:rsidRPr="0042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138C4"/>
    <w:multiLevelType w:val="multilevel"/>
    <w:tmpl w:val="0FD8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BD"/>
    <w:rsid w:val="00374EEE"/>
    <w:rsid w:val="00426536"/>
    <w:rsid w:val="0070674E"/>
    <w:rsid w:val="00C10793"/>
    <w:rsid w:val="00D246C4"/>
    <w:rsid w:val="00DE1C37"/>
    <w:rsid w:val="00E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04DEC-9142-427A-A692-8DBC4051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2020-08-13T11:32:00Z</dcterms:created>
  <dcterms:modified xsi:type="dcterms:W3CDTF">2020-08-13T11:32:00Z</dcterms:modified>
</cp:coreProperties>
</file>